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F9" w:rsidRPr="00E53AF9" w:rsidRDefault="00E53AF9" w:rsidP="00E53AF9">
      <w:pPr>
        <w:ind w:firstLine="708"/>
        <w:jc w:val="both"/>
        <w:rPr>
          <w:sz w:val="28"/>
          <w:szCs w:val="28"/>
        </w:rPr>
      </w:pPr>
      <w:r w:rsidRPr="00E53AF9">
        <w:rPr>
          <w:sz w:val="28"/>
          <w:szCs w:val="28"/>
        </w:rPr>
        <w:t>Консультирование контролируемых лиц осуществляется начальником отдела по контрольной деятельности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53AF9" w:rsidRPr="00E53AF9" w:rsidRDefault="00E53AF9" w:rsidP="00E53AF9">
      <w:pPr>
        <w:ind w:firstLine="708"/>
        <w:jc w:val="both"/>
        <w:rPr>
          <w:sz w:val="28"/>
          <w:szCs w:val="28"/>
        </w:rPr>
      </w:pPr>
      <w:r w:rsidRPr="00E53AF9">
        <w:rPr>
          <w:sz w:val="28"/>
          <w:szCs w:val="28"/>
        </w:rPr>
        <w:t>Личный прием граждан проводится Главой района (заместителем Главы района) и (или) начальником отдела по контрольной деятельности Администрации района. Информация о месте приема, а также об установленных для приема днях и часах размещается на официальном сайте Администрации района в разделе «Контрольно-надзорная деятельность».</w:t>
      </w:r>
    </w:p>
    <w:p w:rsidR="00E53AF9" w:rsidRPr="00E53AF9" w:rsidRDefault="00E53AF9" w:rsidP="00E53AF9">
      <w:pPr>
        <w:ind w:firstLine="708"/>
        <w:jc w:val="both"/>
        <w:rPr>
          <w:sz w:val="28"/>
          <w:szCs w:val="28"/>
        </w:rPr>
      </w:pPr>
      <w:r w:rsidRPr="00E53AF9"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53AF9" w:rsidRPr="00E53AF9" w:rsidRDefault="00E53AF9" w:rsidP="00E53AF9">
      <w:pPr>
        <w:ind w:firstLine="708"/>
        <w:jc w:val="both"/>
        <w:rPr>
          <w:sz w:val="28"/>
          <w:szCs w:val="28"/>
        </w:rPr>
      </w:pPr>
      <w:r w:rsidRPr="00E53AF9">
        <w:rPr>
          <w:sz w:val="28"/>
          <w:szCs w:val="28"/>
        </w:rPr>
        <w:t>1) организация и осуществление муниципального жилищного контроля;</w:t>
      </w:r>
    </w:p>
    <w:p w:rsidR="00E53AF9" w:rsidRPr="00E53AF9" w:rsidRDefault="00E53AF9" w:rsidP="00E53AF9">
      <w:pPr>
        <w:ind w:firstLine="708"/>
        <w:jc w:val="both"/>
        <w:rPr>
          <w:sz w:val="28"/>
          <w:szCs w:val="28"/>
        </w:rPr>
      </w:pPr>
      <w:r w:rsidRPr="00E53AF9">
        <w:rPr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E53AF9" w:rsidRPr="00E53AF9" w:rsidRDefault="00E53AF9" w:rsidP="00E53AF9">
      <w:pPr>
        <w:ind w:firstLine="708"/>
        <w:jc w:val="both"/>
        <w:rPr>
          <w:sz w:val="28"/>
          <w:szCs w:val="28"/>
        </w:rPr>
      </w:pPr>
      <w:r w:rsidRPr="00E53AF9">
        <w:rPr>
          <w:sz w:val="28"/>
          <w:szCs w:val="28"/>
        </w:rPr>
        <w:t>3) порядок обжалования действий (бездействия) начальника отдела по контрольной деятельности;</w:t>
      </w:r>
    </w:p>
    <w:p w:rsidR="00E53AF9" w:rsidRPr="00E53AF9" w:rsidRDefault="00E53AF9" w:rsidP="00E53AF9">
      <w:pPr>
        <w:ind w:firstLine="708"/>
        <w:jc w:val="both"/>
        <w:rPr>
          <w:sz w:val="28"/>
          <w:szCs w:val="28"/>
        </w:rPr>
      </w:pPr>
      <w:r w:rsidRPr="00E53AF9">
        <w:rPr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района в рамках контрольных мероприятий.</w:t>
      </w:r>
    </w:p>
    <w:p w:rsidR="00E53AF9" w:rsidRPr="00E53AF9" w:rsidRDefault="00E53AF9" w:rsidP="00E53AF9">
      <w:pPr>
        <w:ind w:firstLine="708"/>
        <w:jc w:val="both"/>
        <w:rPr>
          <w:sz w:val="28"/>
          <w:szCs w:val="28"/>
        </w:rPr>
      </w:pPr>
      <w:r w:rsidRPr="00E53AF9">
        <w:rPr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E53AF9" w:rsidRPr="00E53AF9" w:rsidRDefault="00E53AF9" w:rsidP="00E53AF9">
      <w:pPr>
        <w:ind w:firstLine="708"/>
        <w:jc w:val="both"/>
        <w:rPr>
          <w:sz w:val="28"/>
          <w:szCs w:val="28"/>
        </w:rPr>
      </w:pPr>
      <w:r w:rsidRPr="00E53AF9">
        <w:rPr>
          <w:sz w:val="28"/>
          <w:szCs w:val="28"/>
        </w:rPr>
        <w:t>Консультирование в письменной форме осуществляется начальником отдела по контрольной деятельности в следующих случаях:</w:t>
      </w:r>
    </w:p>
    <w:p w:rsidR="00E53AF9" w:rsidRPr="00E53AF9" w:rsidRDefault="00E53AF9" w:rsidP="00E53AF9">
      <w:pPr>
        <w:ind w:firstLine="708"/>
        <w:jc w:val="both"/>
        <w:rPr>
          <w:sz w:val="28"/>
          <w:szCs w:val="28"/>
        </w:rPr>
      </w:pPr>
      <w:r w:rsidRPr="00E53AF9">
        <w:rPr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E53AF9" w:rsidRPr="00E53AF9" w:rsidRDefault="00E53AF9" w:rsidP="00E53AF9">
      <w:pPr>
        <w:ind w:firstLine="708"/>
        <w:jc w:val="both"/>
        <w:rPr>
          <w:sz w:val="28"/>
          <w:szCs w:val="28"/>
        </w:rPr>
      </w:pPr>
      <w:r w:rsidRPr="00E53AF9">
        <w:rPr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E53AF9" w:rsidRPr="00E53AF9" w:rsidRDefault="00E53AF9" w:rsidP="00E53AF9">
      <w:pPr>
        <w:ind w:firstLine="708"/>
        <w:jc w:val="both"/>
        <w:rPr>
          <w:sz w:val="28"/>
          <w:szCs w:val="28"/>
        </w:rPr>
      </w:pPr>
      <w:r w:rsidRPr="00E53AF9">
        <w:rPr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E53AF9" w:rsidRPr="00E53AF9" w:rsidRDefault="00E53AF9" w:rsidP="00E53AF9">
      <w:pPr>
        <w:ind w:firstLine="708"/>
        <w:jc w:val="both"/>
        <w:rPr>
          <w:sz w:val="28"/>
          <w:szCs w:val="28"/>
        </w:rPr>
      </w:pPr>
      <w:r w:rsidRPr="00E53AF9">
        <w:rPr>
          <w:sz w:val="28"/>
          <w:szCs w:val="28"/>
        </w:rPr>
        <w:t>При осуществлении консультирования начальник отдела по контрольной деятельности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53AF9" w:rsidRPr="00E53AF9" w:rsidRDefault="00E53AF9" w:rsidP="00E53AF9">
      <w:pPr>
        <w:ind w:firstLine="708"/>
        <w:jc w:val="both"/>
        <w:rPr>
          <w:sz w:val="28"/>
          <w:szCs w:val="28"/>
        </w:rPr>
      </w:pPr>
      <w:r w:rsidRPr="00E53AF9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начальника отдела по контрольной деятельности,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53AF9" w:rsidRPr="00E53AF9" w:rsidRDefault="00E53AF9" w:rsidP="00E53AF9">
      <w:pPr>
        <w:ind w:firstLine="708"/>
        <w:jc w:val="both"/>
        <w:rPr>
          <w:sz w:val="28"/>
          <w:szCs w:val="28"/>
        </w:rPr>
      </w:pPr>
      <w:r w:rsidRPr="00E53AF9">
        <w:rPr>
          <w:sz w:val="28"/>
          <w:szCs w:val="28"/>
        </w:rPr>
        <w:t>Информация, ставшая известной начальнику отдела по контрольной деятельности, в ходе консультирования, не может использоваться Администрацией района в целях оценки контролируемого лица по вопросам соблюдения обязательных требований.</w:t>
      </w:r>
    </w:p>
    <w:p w:rsidR="00E53AF9" w:rsidRPr="00E53AF9" w:rsidRDefault="00E53AF9" w:rsidP="00E53AF9">
      <w:pPr>
        <w:ind w:firstLine="708"/>
        <w:jc w:val="both"/>
        <w:rPr>
          <w:sz w:val="28"/>
          <w:szCs w:val="28"/>
        </w:rPr>
      </w:pPr>
      <w:r w:rsidRPr="00E53AF9">
        <w:rPr>
          <w:sz w:val="28"/>
          <w:szCs w:val="28"/>
        </w:rPr>
        <w:lastRenderedPageBreak/>
        <w:t>Начальником отдела по контрольной деятельности ведется журнал учета консультирований.</w:t>
      </w:r>
    </w:p>
    <w:p w:rsidR="00E53AF9" w:rsidRPr="00E53AF9" w:rsidRDefault="00E53AF9" w:rsidP="00E53AF9">
      <w:pPr>
        <w:ind w:firstLine="708"/>
        <w:jc w:val="both"/>
        <w:rPr>
          <w:sz w:val="28"/>
          <w:szCs w:val="28"/>
        </w:rPr>
      </w:pPr>
      <w:r w:rsidRPr="00E53AF9">
        <w:rPr>
          <w:sz w:val="28"/>
          <w:szCs w:val="28"/>
        </w:rPr>
        <w:t>В случае поступления в Администрацию района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района в разделе «Контрольно-надзорная деятельность» письменного разъяснения, подписанного Главой района (заместителем Главы района) или начальником отдела по контрольной деятельности.</w:t>
      </w:r>
    </w:p>
    <w:p w:rsidR="005273A2" w:rsidRPr="006F63CB" w:rsidRDefault="005273A2">
      <w:pPr>
        <w:rPr>
          <w:rFonts w:ascii="Arial" w:hAnsi="Arial" w:cs="Arial"/>
          <w:b/>
          <w:color w:val="333333"/>
          <w:sz w:val="22"/>
          <w:szCs w:val="22"/>
        </w:rPr>
      </w:pPr>
      <w:bookmarkStart w:id="0" w:name="_GoBack"/>
      <w:bookmarkEnd w:id="0"/>
    </w:p>
    <w:sectPr w:rsidR="005273A2" w:rsidRPr="006F63CB" w:rsidSect="00A7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2E"/>
    <w:rsid w:val="00002C77"/>
    <w:rsid w:val="005273A2"/>
    <w:rsid w:val="006F63CB"/>
    <w:rsid w:val="0085642E"/>
    <w:rsid w:val="00A76C27"/>
    <w:rsid w:val="00BE247C"/>
    <w:rsid w:val="00DB3E16"/>
    <w:rsid w:val="00E5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73A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73A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2024-01-09T09:12:00Z</dcterms:created>
  <dcterms:modified xsi:type="dcterms:W3CDTF">2024-01-09T09:15:00Z</dcterms:modified>
</cp:coreProperties>
</file>