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74" w:rsidRPr="00312D74" w:rsidRDefault="00312D74" w:rsidP="0031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12D74">
        <w:rPr>
          <w:rFonts w:ascii="Times New Roman" w:hAnsi="Times New Roman" w:cs="Times New Roman"/>
          <w:b/>
          <w:sz w:val="28"/>
          <w:szCs w:val="28"/>
        </w:rPr>
        <w:t xml:space="preserve">бязательно ли на предприятии должна быть служба охраны труда или должность специалиста по охране труда, </w:t>
      </w:r>
      <w:proofErr w:type="gramStart"/>
      <w:r w:rsidRPr="00312D7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12D74">
        <w:rPr>
          <w:rFonts w:ascii="Times New Roman" w:hAnsi="Times New Roman" w:cs="Times New Roman"/>
          <w:b/>
          <w:sz w:val="28"/>
          <w:szCs w:val="28"/>
        </w:rPr>
        <w:t xml:space="preserve"> что грозит предприятию в противном случае?</w:t>
      </w:r>
    </w:p>
    <w:p w:rsidR="00312D74" w:rsidRPr="00312D74" w:rsidRDefault="00312D74" w:rsidP="00312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D74" w:rsidRDefault="00312D74" w:rsidP="00312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12D74">
        <w:rPr>
          <w:rFonts w:ascii="Times New Roman" w:hAnsi="Times New Roman" w:cs="Times New Roman"/>
          <w:sz w:val="28"/>
          <w:szCs w:val="28"/>
        </w:rPr>
        <w:t xml:space="preserve"> соответствии со ст. 217 Трудового кодекса РФ от 30 декабря 2001 года № 197-ФЗ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2D74" w:rsidRDefault="00312D74" w:rsidP="00312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74">
        <w:rPr>
          <w:rFonts w:ascii="Times New Roman" w:hAnsi="Times New Roman" w:cs="Times New Roman"/>
          <w:sz w:val="28"/>
          <w:szCs w:val="28"/>
        </w:rPr>
        <w:t xml:space="preserve">Статья 5.27 Кодекса Российской Федерации об административных правонарушениях устанавливает, что нарушение законодательства о труде </w:t>
      </w:r>
      <w:proofErr w:type="gramStart"/>
      <w:r w:rsidRPr="00312D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2D74">
        <w:rPr>
          <w:rFonts w:ascii="Times New Roman" w:hAnsi="Times New Roman" w:cs="Times New Roman"/>
          <w:sz w:val="28"/>
          <w:szCs w:val="28"/>
        </w:rPr>
        <w:t xml:space="preserve"> об охране труда влечет наложение административного штрафа на должностных лиц в размере от 1000 рублей до 5000 рублей; на лиц, осуществляющих предпринимательскую деятельность без образования юридического лица, - от 1000 рублей до 5000 рублей или административное приостановление деятельности на срок до 90 суток; на юридических лиц - от 30000 рублей до 50000 рублей или административное приостановление деятельности на срок до 90 суток.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1E" w:rsidRDefault="00312D74" w:rsidP="00312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74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 труде </w:t>
      </w:r>
      <w:proofErr w:type="gramStart"/>
      <w:r w:rsidRPr="00312D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2D74">
        <w:rPr>
          <w:rFonts w:ascii="Times New Roman" w:hAnsi="Times New Roman" w:cs="Times New Roman"/>
          <w:sz w:val="28"/>
          <w:szCs w:val="28"/>
        </w:rPr>
        <w:t xml:space="preserve"> об охране труда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 1 года до 3 лет.</w:t>
      </w:r>
    </w:p>
    <w:p w:rsidR="003927C9" w:rsidRDefault="003927C9" w:rsidP="00312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C9" w:rsidRPr="00312D74" w:rsidRDefault="003927C9" w:rsidP="00312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27C9" w:rsidRPr="00312D74" w:rsidSect="0048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74"/>
    <w:rsid w:val="00312D74"/>
    <w:rsid w:val="003927C9"/>
    <w:rsid w:val="0048761E"/>
    <w:rsid w:val="00C3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5</cp:revision>
  <dcterms:created xsi:type="dcterms:W3CDTF">2018-01-15T09:14:00Z</dcterms:created>
  <dcterms:modified xsi:type="dcterms:W3CDTF">2018-01-15T09:30:00Z</dcterms:modified>
</cp:coreProperties>
</file>