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8E7" w:rsidRDefault="008348E7" w:rsidP="008348E7">
      <w:pPr>
        <w:shd w:val="clear" w:color="auto" w:fill="FFFFFF"/>
        <w:spacing w:before="100" w:beforeAutospacing="1" w:after="450" w:line="240" w:lineRule="auto"/>
        <w:jc w:val="both"/>
        <w:rPr>
          <w:rStyle w:val="a4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8348E7">
        <w:rPr>
          <w:rStyle w:val="a4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Серая зарплата, она же зарплата «в </w:t>
      </w:r>
      <w:proofErr w:type="gramStart"/>
      <w:r w:rsidRPr="008348E7">
        <w:rPr>
          <w:rStyle w:val="a4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конверте</w:t>
      </w:r>
      <w:proofErr w:type="gramEnd"/>
      <w:r w:rsidRPr="008348E7">
        <w:rPr>
          <w:rStyle w:val="a4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», знакома многим гражданам нашей страны. Не стоит думать, что это удел лишь мелких организаций. Порой крупные фирмы тоже применяют схемы выдачи «условно-легальной» серой зарплаты. Но даже в </w:t>
      </w:r>
      <w:proofErr w:type="gramStart"/>
      <w:r w:rsidRPr="008348E7">
        <w:rPr>
          <w:rStyle w:val="a4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этом</w:t>
      </w:r>
      <w:proofErr w:type="gramEnd"/>
      <w:r w:rsidRPr="008348E7">
        <w:rPr>
          <w:rStyle w:val="a4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случае риски для работника остаются. </w:t>
      </w:r>
    </w:p>
    <w:p w:rsidR="008348E7" w:rsidRDefault="008348E7" w:rsidP="008348E7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8348E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Список терминов, определяющих неофициальную часть заработной платы, можно продолжать и далее — их много. Практика выдачи зарплат «в </w:t>
      </w:r>
      <w:proofErr w:type="gramStart"/>
      <w:r w:rsidRPr="008348E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конверте</w:t>
      </w:r>
      <w:proofErr w:type="gramEnd"/>
      <w:r w:rsidRPr="008348E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» не нова, но отношение у участников процесса к ней разное, т. к. изменяется с течением времени.</w:t>
      </w:r>
    </w:p>
    <w:p w:rsidR="008348E7" w:rsidRDefault="008348E7" w:rsidP="008348E7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8348E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Наиболее выгодна серая зарплата работодателю: выплачивая часть заработной платы «мимо кассы», он получает существенную экономию на страховых взносах, благодаря чему может увеличить заработную плату своим сотрудникам и привлекать более ценные кадры. В случае черной заработной платы, когда трудовой договор с работником вообще не оформляется, это становится еще и средством давления на сотрудников, полностью зависящих от работодателя.</w:t>
      </w:r>
    </w:p>
    <w:p w:rsidR="008348E7" w:rsidRDefault="008348E7" w:rsidP="008348E7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8348E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С другой стороны, не все люди готовы согласиться на получение заработной платы «в конверте». Раньше довольно большая часть работников могла пойти на участие в серых </w:t>
      </w:r>
      <w:proofErr w:type="gramStart"/>
      <w:r w:rsidRPr="008348E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схемах</w:t>
      </w:r>
      <w:proofErr w:type="gramEnd"/>
      <w:r w:rsidRPr="008348E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в обмен на некоторую денежную компенсацию. Но с ростом социальных гарантий, которые предоставляет государство работающим гражданам, все больше граждан заинтересовано в том, чтобы вся их зарплата отражалась в документах.</w:t>
      </w:r>
    </w:p>
    <w:p w:rsidR="008348E7" w:rsidRDefault="008348E7" w:rsidP="008348E7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8348E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Государство также является заинтересованным участником. Ведь вследствие серых схем оно не только недополучает взносы в социальные фонды, но и теряет текущие доходы бюджета из-за неуплаты НДФЛ. Поэтому в последние годы чиновниками развернута массовая компания против серых зарплат. Госслужащие не устают напоминать гражданам, что соглашаясь на нелегальные схемы, они становятся соучастниками правонарушения.</w:t>
      </w:r>
      <w:bookmarkStart w:id="0" w:name="2"/>
      <w:bookmarkEnd w:id="0"/>
    </w:p>
    <w:p w:rsidR="008348E7" w:rsidRPr="008348E7" w:rsidRDefault="008348E7" w:rsidP="008348E7">
      <w:pPr>
        <w:shd w:val="clear" w:color="auto" w:fill="FFFFFF"/>
        <w:spacing w:before="100" w:beforeAutospacing="1" w:after="45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42"/>
          <w:szCs w:val="42"/>
          <w:lang w:eastAsia="ru-RU"/>
        </w:rPr>
      </w:pPr>
      <w:r w:rsidRPr="008348E7">
        <w:rPr>
          <w:rFonts w:ascii="Times New Roman" w:eastAsia="Times New Roman" w:hAnsi="Times New Roman" w:cs="Times New Roman"/>
          <w:b/>
          <w:bCs/>
          <w:color w:val="000000"/>
          <w:sz w:val="42"/>
          <w:szCs w:val="42"/>
          <w:lang w:eastAsia="ru-RU"/>
        </w:rPr>
        <w:t>Куда жаловаться на черную зарплату?</w:t>
      </w:r>
    </w:p>
    <w:p w:rsidR="008348E7" w:rsidRDefault="008348E7" w:rsidP="008348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8348E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Следует знать, что отечественное законодательство предусматривает суровое наказание для физических и юридических лиц, уклоняющихся от уплаты налогов, — а именно этим и чревато получение зарплаты «в </w:t>
      </w:r>
      <w:proofErr w:type="gramStart"/>
      <w:r w:rsidRPr="008348E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конверте</w:t>
      </w:r>
      <w:proofErr w:type="gramEnd"/>
      <w:r w:rsidRPr="008348E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». В случае доказанного уклонения от уплаты налогов у гражданина может наступить как административная, </w:t>
      </w:r>
      <w:r w:rsidRPr="008348E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так и уголовная ответственность. Это серьезный риск, поэтому выбор между большей черной зарплатой и меньшей, но белой, для многих людей является довольно трудным.</w:t>
      </w:r>
    </w:p>
    <w:p w:rsidR="008348E7" w:rsidRDefault="008348E7" w:rsidP="008348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8348E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В том случае, когда сотрудник хочет получать зарплату официально и </w:t>
      </w:r>
      <w:proofErr w:type="gramStart"/>
      <w:r w:rsidRPr="008348E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настроен</w:t>
      </w:r>
      <w:proofErr w:type="gramEnd"/>
      <w:r w:rsidRPr="008348E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идти до конца, ему следует собрать все доказательства, которые имеются в распоряжении и обратиться в инспекцию по труду, налоговую инспекцию или прокуратуру с соответствующим заявлением. Если вина работодателя будет доказана, то последнему будет грозить административное или уголовное преследование — в зависимости от величины неуплаченных сумм.</w:t>
      </w:r>
    </w:p>
    <w:p w:rsidR="008348E7" w:rsidRDefault="008348E7" w:rsidP="008348E7">
      <w:pPr>
        <w:shd w:val="clear" w:color="auto" w:fill="FFFFFF"/>
        <w:spacing w:before="100" w:beforeAutospacing="1" w:after="45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30"/>
          <w:lang w:eastAsia="ru-RU"/>
        </w:rPr>
      </w:pPr>
      <w:r w:rsidRPr="008348E7">
        <w:rPr>
          <w:rFonts w:ascii="Times New Roman" w:eastAsia="Times New Roman" w:hAnsi="Times New Roman" w:cs="Times New Roman"/>
          <w:b/>
          <w:i/>
          <w:iCs/>
          <w:color w:val="000000"/>
          <w:sz w:val="30"/>
          <w:lang w:eastAsia="ru-RU"/>
        </w:rPr>
        <w:t>Важно! Чтобы доказать факт выплаты черной или серой зарплаты, сотруднику необязательно представлять квитанции или расчетные листки. Его слова могут подтверждать перечисления на его карточку, или показания свидетелей, ауди</w:t>
      </w:r>
      <w:proofErr w:type="gramStart"/>
      <w:r w:rsidRPr="008348E7">
        <w:rPr>
          <w:rFonts w:ascii="Times New Roman" w:eastAsia="Times New Roman" w:hAnsi="Times New Roman" w:cs="Times New Roman"/>
          <w:b/>
          <w:i/>
          <w:iCs/>
          <w:color w:val="000000"/>
          <w:sz w:val="30"/>
          <w:lang w:eastAsia="ru-RU"/>
        </w:rPr>
        <w:t>о-</w:t>
      </w:r>
      <w:proofErr w:type="gramEnd"/>
      <w:r w:rsidRPr="008348E7">
        <w:rPr>
          <w:rFonts w:ascii="Times New Roman" w:eastAsia="Times New Roman" w:hAnsi="Times New Roman" w:cs="Times New Roman"/>
          <w:b/>
          <w:i/>
          <w:iCs/>
          <w:color w:val="000000"/>
          <w:sz w:val="30"/>
          <w:lang w:eastAsia="ru-RU"/>
        </w:rPr>
        <w:t xml:space="preserve"> и видеозаписи или иные доказательства.</w:t>
      </w:r>
    </w:p>
    <w:p w:rsidR="008348E7" w:rsidRPr="008348E7" w:rsidRDefault="008348E7" w:rsidP="008348E7">
      <w:pPr>
        <w:shd w:val="clear" w:color="auto" w:fill="FFFFFF"/>
        <w:spacing w:before="100" w:beforeAutospacing="1" w:after="4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8348E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Следует отметить также, что восстановление прав работника в </w:t>
      </w:r>
      <w:proofErr w:type="gramStart"/>
      <w:r w:rsidRPr="008348E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случае</w:t>
      </w:r>
      <w:proofErr w:type="gramEnd"/>
      <w:r w:rsidRPr="008348E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черных схем является весьма сомнительным и требует неоспоримых и явно свидетельствующих о трудовой деятельности доказательств. Лучше все же попытаться договориться с работодателем — ведь существуют и «условно-легальные» схемы, по которым может быть выплачена серая зарплата, да и оформление в штат не всегда является обязательным для того, чтобы сотрудничать с фирмой.</w:t>
      </w:r>
    </w:p>
    <w:p w:rsidR="008348E7" w:rsidRPr="008348E7" w:rsidRDefault="008348E7" w:rsidP="008348E7">
      <w:pPr>
        <w:shd w:val="clear" w:color="auto" w:fill="FFFFFF"/>
        <w:spacing w:before="100" w:beforeAutospacing="1" w:after="525" w:line="312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42"/>
          <w:szCs w:val="42"/>
          <w:lang w:eastAsia="ru-RU"/>
        </w:rPr>
      </w:pPr>
      <w:r w:rsidRPr="008348E7">
        <w:rPr>
          <w:rFonts w:ascii="Times New Roman" w:eastAsia="Times New Roman" w:hAnsi="Times New Roman" w:cs="Times New Roman"/>
          <w:b/>
          <w:bCs/>
          <w:color w:val="000000"/>
          <w:sz w:val="42"/>
          <w:szCs w:val="42"/>
          <w:lang w:eastAsia="ru-RU"/>
        </w:rPr>
        <w:t>Может, договориться?</w:t>
      </w:r>
    </w:p>
    <w:p w:rsidR="008348E7" w:rsidRDefault="008348E7" w:rsidP="008348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8348E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Сотрудник, недовольный формой выплаты зарплаты, может обратиться к менеджменту своего предприятия с просьбой уменьшить ему заработную плату, но выплачивать ее официально.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</w:p>
    <w:p w:rsidR="008348E7" w:rsidRDefault="008348E7" w:rsidP="008348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8348E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При этом надо правильно оценивать свои шансы. Предприятие, выплачивающее заработную плату </w:t>
      </w:r>
      <w:proofErr w:type="gramStart"/>
      <w:r w:rsidRPr="008348E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по</w:t>
      </w:r>
      <w:proofErr w:type="gramEnd"/>
      <w:r w:rsidRPr="008348E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gramStart"/>
      <w:r w:rsidRPr="008348E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серой</w:t>
      </w:r>
      <w:proofErr w:type="gramEnd"/>
      <w:r w:rsidRPr="008348E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схеме, в большинстве случаев не согласится на такую меру, если у просителя есть коллеги в аналогичной должности. При любой проверке встанет вопрос различий в заработной плате между ним и его коллегами — и тогда у работодателя появится риск назначения более тщательной проверки.</w:t>
      </w:r>
    </w:p>
    <w:p w:rsidR="008348E7" w:rsidRDefault="008348E7" w:rsidP="008348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8348E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У налоговых органов могут появиться подозрения также в </w:t>
      </w:r>
      <w:proofErr w:type="gramStart"/>
      <w:r w:rsidRPr="008348E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случаях</w:t>
      </w:r>
      <w:proofErr w:type="gramEnd"/>
      <w:r w:rsidRPr="008348E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, если:</w:t>
      </w:r>
    </w:p>
    <w:p w:rsidR="008348E7" w:rsidRDefault="008348E7" w:rsidP="008348E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- </w:t>
      </w:r>
      <w:r w:rsidRPr="008348E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заработная плата работников ниже средней по рынку региона для работников аналогичного уровня или средней зарплаты по отрасли;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</w:p>
    <w:p w:rsidR="008348E7" w:rsidRDefault="008348E7" w:rsidP="008348E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 xml:space="preserve">- </w:t>
      </w:r>
      <w:r w:rsidRPr="008348E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сумма в ведомости меньше прожиточного минимума или минимальной заработной платы;</w:t>
      </w:r>
    </w:p>
    <w:p w:rsidR="008348E7" w:rsidRDefault="008348E7" w:rsidP="008348E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- </w:t>
      </w:r>
      <w:r w:rsidRPr="008348E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оклад сотрудников предприятия на нижестоящих должностях выше, чем оклад </w:t>
      </w:r>
      <w:proofErr w:type="spellStart"/>
      <w:proofErr w:type="gramStart"/>
      <w:r w:rsidRPr="008348E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топ-менеджеров</w:t>
      </w:r>
      <w:proofErr w:type="gramEnd"/>
      <w:r w:rsidRPr="008348E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;</w:t>
      </w:r>
      <w:proofErr w:type="spellEnd"/>
    </w:p>
    <w:p w:rsidR="008348E7" w:rsidRDefault="008348E7" w:rsidP="008348E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- </w:t>
      </w:r>
      <w:r w:rsidRPr="008348E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люди, устраивающиеся на работу в организацию, переходят на более низкую по сравнению с предыдущим местом работы зарплату;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</w:p>
    <w:p w:rsidR="008348E7" w:rsidRDefault="008348E7" w:rsidP="008348E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- </w:t>
      </w:r>
      <w:r w:rsidRPr="008348E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для получения социальных гарантий и компенсаций работник представил справку от предприятия, где фигурирует сумма выше, чем в ведомостях.</w:t>
      </w:r>
    </w:p>
    <w:p w:rsidR="008348E7" w:rsidRDefault="008348E7" w:rsidP="008348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8348E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Работникам, оформленным по черной схеме, которые никак не числятся в организации, скорее всего, тоже откажут. Многие фирмы не оформляют работников в штат именно для того, чтобы не афишировать масштаб своей деятельности перед налоговыми органами. Таким образом, стимул принимать человека на работу официально у них отсутствует.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</w:p>
    <w:p w:rsidR="008348E7" w:rsidRDefault="008348E7" w:rsidP="008348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8348E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Часто работодатель в такой ситуации грозит сотруднику снижением уровня заработной платы до официального или вообще отказывается продолжать с ним трудовые отношения, убеждая работника в том, что в случае судебного разбирательства он ничего не сможет доказать. Однако и в </w:t>
      </w:r>
      <w:proofErr w:type="gramStart"/>
      <w:r w:rsidRPr="008348E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этом</w:t>
      </w:r>
      <w:proofErr w:type="gramEnd"/>
      <w:r w:rsidRPr="008348E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случае есть выход из ситуации.</w:t>
      </w:r>
      <w:bookmarkStart w:id="1" w:name="4"/>
      <w:bookmarkEnd w:id="1"/>
    </w:p>
    <w:p w:rsidR="008348E7" w:rsidRPr="008348E7" w:rsidRDefault="008348E7" w:rsidP="008348E7">
      <w:pPr>
        <w:shd w:val="clear" w:color="auto" w:fill="FFFFFF"/>
        <w:spacing w:before="100" w:beforeAutospacing="1" w:after="45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42"/>
          <w:szCs w:val="42"/>
          <w:lang w:eastAsia="ru-RU"/>
        </w:rPr>
      </w:pPr>
      <w:r w:rsidRPr="008348E7">
        <w:rPr>
          <w:rFonts w:ascii="Times New Roman" w:eastAsia="Times New Roman" w:hAnsi="Times New Roman" w:cs="Times New Roman"/>
          <w:b/>
          <w:bCs/>
          <w:color w:val="000000"/>
          <w:sz w:val="42"/>
          <w:szCs w:val="42"/>
          <w:lang w:eastAsia="ru-RU"/>
        </w:rPr>
        <w:t>«Условно-легальные» формы серой зарплаты</w:t>
      </w:r>
    </w:p>
    <w:p w:rsidR="008348E7" w:rsidRDefault="008348E7" w:rsidP="008348E7">
      <w:pPr>
        <w:shd w:val="clear" w:color="auto" w:fill="FFFFFF"/>
        <w:spacing w:before="100" w:beforeAutospacing="1" w:after="45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8348E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Существует ряд «условно-легальных» мер, которые позволяют выплачивать серую зарплату, не скрывая суммы выплат от государства. Все они, правда, не только позволяют добиться снижения налогового бремени, но и вызывают пристальный интерес налоговых органов, знакомых с такими мерами ухода от налогов. Тем не </w:t>
      </w:r>
      <w:proofErr w:type="gramStart"/>
      <w:r w:rsidRPr="008348E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менее</w:t>
      </w:r>
      <w:proofErr w:type="gramEnd"/>
      <w:r w:rsidRPr="008348E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всегда находятся организации, готовые рискнуть.</w:t>
      </w:r>
    </w:p>
    <w:p w:rsidR="008348E7" w:rsidRDefault="008348E7" w:rsidP="008348E7">
      <w:pPr>
        <w:shd w:val="clear" w:color="auto" w:fill="FFFFFF"/>
        <w:spacing w:before="100" w:beforeAutospacing="1" w:after="45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1.</w:t>
      </w:r>
      <w:r w:rsidRPr="008348E7">
        <w:rPr>
          <w:rFonts w:ascii="Times New Roman" w:eastAsia="Times New Roman" w:hAnsi="Times New Roman" w:cs="Times New Roman"/>
          <w:b/>
          <w:bCs/>
          <w:color w:val="000000"/>
          <w:sz w:val="30"/>
          <w:lang w:eastAsia="ru-RU"/>
        </w:rPr>
        <w:t>Компенсации</w:t>
      </w:r>
    </w:p>
    <w:p w:rsidR="008348E7" w:rsidRDefault="008348E7" w:rsidP="008348E7">
      <w:pPr>
        <w:shd w:val="clear" w:color="auto" w:fill="FFFFFF"/>
        <w:spacing w:before="100" w:beforeAutospacing="1" w:after="45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8348E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Компенсация за задержку заработной платы — один из популярных способов выплаты неофициальной части зарплаты. Законодательно гарантированный размер компенсации составляет 1/150 ключевой ставки ЦБ РФ (ст. 236 ТК РФ), поэтому при реализации данной схемы в трудовом договоре с работником прописывается больший размер компенсации (закон это позволяет). Затем выплата заработной платы </w:t>
      </w:r>
      <w:r w:rsidRPr="008348E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задерживается, и работник получает компенсацию, которая не облагается НДФЛ и ЕСН.</w:t>
      </w:r>
    </w:p>
    <w:p w:rsidR="008348E7" w:rsidRDefault="008348E7" w:rsidP="008348E7">
      <w:pPr>
        <w:shd w:val="clear" w:color="auto" w:fill="FFFFFF"/>
        <w:spacing w:before="100" w:beforeAutospacing="1" w:after="45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000000"/>
          <w:sz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2.</w:t>
      </w:r>
      <w:r w:rsidRPr="008348E7">
        <w:rPr>
          <w:rFonts w:ascii="Times New Roman" w:eastAsia="Times New Roman" w:hAnsi="Times New Roman" w:cs="Times New Roman"/>
          <w:b/>
          <w:bCs/>
          <w:color w:val="000000"/>
          <w:sz w:val="30"/>
          <w:lang w:eastAsia="ru-RU"/>
        </w:rPr>
        <w:t>Дивиденды</w:t>
      </w:r>
    </w:p>
    <w:p w:rsidR="008348E7" w:rsidRDefault="008348E7" w:rsidP="008348E7">
      <w:pPr>
        <w:shd w:val="clear" w:color="auto" w:fill="FFFFFF"/>
        <w:spacing w:before="100" w:beforeAutospacing="1" w:after="45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8348E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Выплата заработной платы в </w:t>
      </w:r>
      <w:proofErr w:type="gramStart"/>
      <w:r w:rsidRPr="008348E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виде</w:t>
      </w:r>
      <w:proofErr w:type="gramEnd"/>
      <w:r w:rsidRPr="008348E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дивидендов позволяет сэкономить на отчислениях с заработной платы. Но используя данный метод, стоит учитывать, что он подойдет не для всех работников, а для его реализации у предприятия должны быть чистая прибыль в достаточном </w:t>
      </w:r>
      <w:proofErr w:type="gramStart"/>
      <w:r w:rsidRPr="008348E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размере</w:t>
      </w:r>
      <w:proofErr w:type="gramEnd"/>
      <w:r w:rsidRPr="008348E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 Зато ЕСН с данных сумм не надо платить вообще.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</w:p>
    <w:p w:rsidR="008348E7" w:rsidRDefault="008348E7" w:rsidP="008348E7">
      <w:pPr>
        <w:shd w:val="clear" w:color="auto" w:fill="FFFFFF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У</w:t>
      </w:r>
      <w:r w:rsidRPr="008348E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всех этих методов, однако, есть существенный недостаток: уходя от уплаты НДФЛ и ЕСН, предприятие не имеет права уменьшить на эти расходы налогооблагаемую прибыль. При этом для работника предприятия даже «условно-легальная» серая зарплата не снимает абсолютно все риски серых схем. Кроме того, появляется вероятность того, что работник начнет злоупотреблять своими правами, да и налоговые органы относятся к подобным схемам с большой подозрительностью.</w:t>
      </w:r>
    </w:p>
    <w:p w:rsidR="008348E7" w:rsidRDefault="008348E7" w:rsidP="008348E7">
      <w:pPr>
        <w:shd w:val="clear" w:color="auto" w:fill="FFFFFF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8348E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Гораздо более безопасной схемой является заключение с работниками договоров гражданско-правового характера. При этой схеме работник </w:t>
      </w:r>
      <w:proofErr w:type="gramStart"/>
      <w:r w:rsidRPr="008348E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оформляется</w:t>
      </w:r>
      <w:proofErr w:type="gramEnd"/>
      <w:r w:rsidRPr="008348E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как индивидуальный предприниматель и ведет свою деятельность по упрощенной системе налогообложения. Ставка налогообложения для него уменьшается до 6% от дохода (в </w:t>
      </w:r>
      <w:proofErr w:type="gramStart"/>
      <w:r w:rsidRPr="008348E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общем</w:t>
      </w:r>
      <w:proofErr w:type="gramEnd"/>
      <w:r w:rsidRPr="008348E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случае), а предприятие экономит на ЕСН и всех выплатах социального характера (оплате пособий по временной нетрудоспособности, выходном пособии и так далее).</w:t>
      </w:r>
    </w:p>
    <w:p w:rsidR="008348E7" w:rsidRPr="008348E7" w:rsidRDefault="008348E7" w:rsidP="008348E7">
      <w:pPr>
        <w:shd w:val="clear" w:color="auto" w:fill="FFFFFF"/>
        <w:spacing w:before="100" w:beforeAutospacing="1" w:after="45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</w:pPr>
      <w:r w:rsidRPr="008348E7">
        <w:rPr>
          <w:rFonts w:ascii="Times New Roman" w:eastAsia="Times New Roman" w:hAnsi="Times New Roman" w:cs="Times New Roman"/>
          <w:b/>
          <w:i/>
          <w:iCs/>
          <w:color w:val="000000"/>
          <w:sz w:val="30"/>
          <w:lang w:eastAsia="ru-RU"/>
        </w:rPr>
        <w:t>ВАЖНО! Работнику при этом следует учитывать, что в данном случае он лишается большинства гарантий, которые установлены Трудовым кодексом РФ для работающих граждан. Кроме того, ему придется самостоятельно оплачивать взносы в фонды социального страхования.</w:t>
      </w:r>
    </w:p>
    <w:p w:rsidR="008348E7" w:rsidRPr="008348E7" w:rsidRDefault="008348E7" w:rsidP="008348E7">
      <w:pPr>
        <w:shd w:val="clear" w:color="auto" w:fill="FFFFFF"/>
        <w:spacing w:before="100" w:beforeAutospacing="1" w:after="525" w:line="312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42"/>
          <w:szCs w:val="42"/>
          <w:lang w:eastAsia="ru-RU"/>
        </w:rPr>
      </w:pPr>
      <w:bookmarkStart w:id="2" w:name="3"/>
      <w:bookmarkEnd w:id="2"/>
      <w:r w:rsidRPr="008348E7">
        <w:rPr>
          <w:rFonts w:ascii="Times New Roman" w:eastAsia="Times New Roman" w:hAnsi="Times New Roman" w:cs="Times New Roman"/>
          <w:b/>
          <w:bCs/>
          <w:color w:val="000000"/>
          <w:sz w:val="42"/>
          <w:szCs w:val="42"/>
          <w:lang w:eastAsia="ru-RU"/>
        </w:rPr>
        <w:t>Последствия получения серой зарплаты</w:t>
      </w:r>
    </w:p>
    <w:p w:rsidR="008348E7" w:rsidRDefault="008348E7" w:rsidP="008348E7">
      <w:pPr>
        <w:shd w:val="clear" w:color="auto" w:fill="FFFFFF"/>
        <w:spacing w:before="100" w:beforeAutospacing="1" w:after="4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8348E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Последствия получения серой зарплаты для работника достаточно серьезны. Необходимо начать с того, что его права в части получения неофициальной заработной платы оказываются незащищенными. Так как эти суммы, в отличие от белой заплаты, нигде не </w:t>
      </w:r>
      <w:proofErr w:type="spellStart"/>
      <w:r w:rsidRPr="008348E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задокументированы</w:t>
      </w:r>
      <w:proofErr w:type="spellEnd"/>
      <w:r w:rsidRPr="008348E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, доказать свое право на их получение крайне сложно.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</w:p>
    <w:p w:rsidR="008348E7" w:rsidRDefault="008348E7" w:rsidP="008348E7">
      <w:pPr>
        <w:shd w:val="clear" w:color="auto" w:fill="FFFFFF"/>
        <w:spacing w:before="100" w:beforeAutospacing="1" w:after="4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8348E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Кроме того, всегда существует риск преследования со стороны налоговых органов. Однако наиболее существенные последствия — финансовые. Вот только некоторые из них:</w:t>
      </w:r>
    </w:p>
    <w:p w:rsidR="008348E7" w:rsidRDefault="008348E7" w:rsidP="008348E7">
      <w:pPr>
        <w:shd w:val="clear" w:color="auto" w:fill="FFFFFF"/>
        <w:spacing w:before="100" w:beforeAutospacing="1" w:after="4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- </w:t>
      </w:r>
      <w:r w:rsidRPr="008348E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суммы серой зарплаты не будут участвовать в </w:t>
      </w:r>
      <w:proofErr w:type="gramStart"/>
      <w:r w:rsidRPr="008348E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формировании</w:t>
      </w:r>
      <w:proofErr w:type="gramEnd"/>
      <w:r w:rsidRPr="008348E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накопительной пенсии;</w:t>
      </w:r>
    </w:p>
    <w:p w:rsidR="008348E7" w:rsidRDefault="008348E7" w:rsidP="008348E7">
      <w:pPr>
        <w:shd w:val="clear" w:color="auto" w:fill="FFFFFF"/>
        <w:spacing w:before="100" w:beforeAutospacing="1" w:after="4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- </w:t>
      </w:r>
      <w:r w:rsidRPr="008348E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возможность гражданина взять кредит будет ограничена его официальной заработной платой (либо банк потребует более высокий процент за «принятие во внимание» части зарплаты, полученной «в конверте»);</w:t>
      </w:r>
    </w:p>
    <w:p w:rsidR="008348E7" w:rsidRPr="008348E7" w:rsidRDefault="008348E7" w:rsidP="008348E7">
      <w:pPr>
        <w:shd w:val="clear" w:color="auto" w:fill="FFFFFF"/>
        <w:spacing w:before="100" w:beforeAutospacing="1" w:after="4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- </w:t>
      </w:r>
      <w:r w:rsidRPr="008348E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при начислении выплат социального характера они будут производиться только на основании белой зарплаты.</w:t>
      </w:r>
    </w:p>
    <w:p w:rsidR="008348E7" w:rsidRPr="008348E7" w:rsidRDefault="008348E7" w:rsidP="008348E7">
      <w:pPr>
        <w:shd w:val="clear" w:color="auto" w:fill="FFFFFF"/>
        <w:spacing w:before="100" w:beforeAutospacing="1" w:after="4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8348E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Поэтому в </w:t>
      </w:r>
      <w:proofErr w:type="gramStart"/>
      <w:r w:rsidRPr="008348E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каждом</w:t>
      </w:r>
      <w:proofErr w:type="gramEnd"/>
      <w:r w:rsidRPr="008348E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конкретном случае работник решает для себя сам — мириться ему с зарплатой «в конверте» или нет.</w:t>
      </w:r>
    </w:p>
    <w:p w:rsidR="00A83D5D" w:rsidRDefault="00A83D5D"/>
    <w:sectPr w:rsidR="00A83D5D" w:rsidSect="00A83D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2C26D1"/>
    <w:multiLevelType w:val="multilevel"/>
    <w:tmpl w:val="B4743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7F95B7E"/>
    <w:multiLevelType w:val="multilevel"/>
    <w:tmpl w:val="7F569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71D301D"/>
    <w:multiLevelType w:val="multilevel"/>
    <w:tmpl w:val="1F94CF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48E7"/>
    <w:rsid w:val="008348E7"/>
    <w:rsid w:val="00A83D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D5D"/>
  </w:style>
  <w:style w:type="paragraph" w:styleId="2">
    <w:name w:val="heading 2"/>
    <w:basedOn w:val="a"/>
    <w:link w:val="20"/>
    <w:uiPriority w:val="9"/>
    <w:qFormat/>
    <w:rsid w:val="008348E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348E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348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8348E7"/>
    <w:rPr>
      <w:i/>
      <w:iCs/>
    </w:rPr>
  </w:style>
  <w:style w:type="character" w:styleId="a5">
    <w:name w:val="Strong"/>
    <w:basedOn w:val="a0"/>
    <w:uiPriority w:val="22"/>
    <w:qFormat/>
    <w:rsid w:val="008348E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9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DD9348-C35C-4E76-8CDC-9A0BCB970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1285</Words>
  <Characters>7329</Characters>
  <Application>Microsoft Office Word</Application>
  <DocSecurity>0</DocSecurity>
  <Lines>61</Lines>
  <Paragraphs>17</Paragraphs>
  <ScaleCrop>false</ScaleCrop>
  <Company/>
  <LinksUpToDate>false</LinksUpToDate>
  <CharactersWithSpaces>8597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sidorova.m</dc:creator>
  <cp:keywords/>
  <dc:description/>
  <cp:lastModifiedBy>sidorova.m</cp:lastModifiedBy>
  <cp:revision>3</cp:revision>
  <dcterms:created xsi:type="dcterms:W3CDTF">2018-01-15T09:30:00Z</dcterms:created>
  <dcterms:modified xsi:type="dcterms:W3CDTF">2018-01-15T09:37:00Z</dcterms:modified>
</cp:coreProperties>
</file>