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4B1CBF">
        <w:rPr>
          <w:rFonts w:ascii="Times New Roman" w:hAnsi="Times New Roman" w:cs="Times New Roman"/>
          <w:b/>
          <w:bCs/>
          <w:sz w:val="24"/>
          <w:szCs w:val="24"/>
        </w:rPr>
        <w:t>№ 57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21000013840000000058,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«09» ноября 2023г.</w:t>
            </w:r>
          </w:p>
        </w:tc>
      </w:tr>
    </w:tbl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Продажа посредством публичного предложения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 посредством публичного предложения: Нежилое здание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</w:t>
      </w:r>
      <w:r>
        <w:rPr>
          <w:rFonts w:ascii="Times New Roman" w:hAnsi="Times New Roman" w:cs="Times New Roman"/>
          <w:sz w:val="24"/>
          <w:szCs w:val="24"/>
        </w:rPr>
        <w:t xml:space="preserve">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63:19:0305008:204,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Куйбышевская,, лот №1: 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63:19:0305008:204, из категории земель населенных пунктов, с видом разрешенного использования: для размещения административного здани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2 993 500 RUB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«12» октября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B1CBF">
        <w:rPr>
          <w:rFonts w:ascii="Times New Roman" w:hAnsi="Times New Roman" w:cs="Times New Roman"/>
          <w:sz w:val="24"/>
          <w:szCs w:val="24"/>
        </w:rPr>
        <w:t xml:space="preserve">, </w:t>
      </w:r>
      <w:r w:rsidR="004B1CBF" w:rsidRPr="004B1CB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4B1CBF" w:rsidRPr="004B1CB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4B1CBF" w:rsidRPr="004B1CB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B1CBF" w:rsidRPr="004B1CB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4B1C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претендентов участниками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ам.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Член комиссии: Власов Александр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Мокшин Юрий Александрович</w:t>
      </w:r>
    </w:p>
    <w:p w:rsidR="004B1CBF" w:rsidRDefault="004B1CBF" w:rsidP="004B1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Секретарь: Ефремова Наталья Васильевна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19 часов 00 минут (время московское) «07» ноя</w:t>
      </w:r>
      <w:r>
        <w:rPr>
          <w:rFonts w:ascii="Times New Roman" w:hAnsi="Times New Roman" w:cs="Times New Roman"/>
          <w:sz w:val="24"/>
          <w:szCs w:val="24"/>
        </w:rPr>
        <w:t>бря 2023 года было подано 6 заявок от претендентов, с порядковыми номерами: 319481, 763274, 777081, 469222, 327766, 922518.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21000013840000000058,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</w:t>
      </w:r>
      <w:r>
        <w:rPr>
          <w:rFonts w:ascii="Times New Roman" w:hAnsi="Times New Roman" w:cs="Times New Roman"/>
          <w:sz w:val="24"/>
          <w:szCs w:val="24"/>
        </w:rPr>
        <w:t>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701"/>
        <w:gridCol w:w="1985"/>
        <w:gridCol w:w="1701"/>
        <w:gridCol w:w="3175"/>
      </w:tblGrid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2023-11-09 09:34:03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1CBF" w:rsidP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5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5F0"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  <w:r w:rsidR="0075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2023-11-09 09:34:03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 w:rsidP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BF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2023-11-09 09:34:03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 w:rsidP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  <w:r w:rsidR="004B1CB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2023-11-09 09:34:03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1CBF" w:rsidP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505F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Производственно-коммерческий центр</w:t>
            </w:r>
            <w:r w:rsidR="007505F0">
              <w:rPr>
                <w:rFonts w:ascii="Times New Roman" w:hAnsi="Times New Roman" w:cs="Times New Roman"/>
                <w:sz w:val="24"/>
                <w:szCs w:val="24"/>
              </w:rPr>
              <w:t xml:space="preserve"> "АРС"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претендента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</w:t>
            </w:r>
          </w:p>
        </w:tc>
      </w:tr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2023-11-09 09:34:03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1CBF" w:rsidP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4B1CBF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2023-11-09 09:34:04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 w:rsidP="004B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Дарма </w:t>
            </w:r>
            <w:r w:rsidR="004B1CB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</w:tbl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№319481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763274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№777081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№469222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2569"/>
        <w:gridCol w:w="1570"/>
        <w:gridCol w:w="3005"/>
      </w:tblGrid>
      <w:tr w:rsidR="00000000" w:rsidTr="004B1CB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№327766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№922518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срок задатка на счета, указанные в информационном сообщении, не подтверждено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установленный срок задатка 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указанные в информационном сообщении, не подтверждено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установленный срок задатка на счета, указанные в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сообщении, не подтверждено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4B1CB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750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B1CBF">
        <w:rPr>
          <w:rFonts w:ascii="Times New Roman" w:hAnsi="Times New Roman" w:cs="Times New Roman"/>
          <w:sz w:val="24"/>
          <w:szCs w:val="24"/>
        </w:rPr>
        <w:t xml:space="preserve">, </w:t>
      </w:r>
      <w:r w:rsidR="004B1CBF" w:rsidRPr="004B1CB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4B1CBF" w:rsidRPr="004B1CB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4B1CBF" w:rsidRPr="004B1C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1CBF" w:rsidRPr="004B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B1CBF" w:rsidRPr="004B1CB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4B1C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4B1CB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CBF" w:rsidRDefault="004B1CBF" w:rsidP="00FC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CBF" w:rsidRDefault="004B1CBF" w:rsidP="00FC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CBF" w:rsidRDefault="004B1CBF" w:rsidP="00FC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</w:tbl>
    <w:p w:rsidR="007505F0" w:rsidRDefault="007505F0"/>
    <w:sectPr w:rsidR="007505F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3"/>
    <w:rsid w:val="004B1CBF"/>
    <w:rsid w:val="007505F0"/>
    <w:rsid w:val="00B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2023-11-09T06:43:00Z</dcterms:created>
  <dcterms:modified xsi:type="dcterms:W3CDTF">2023-11-09T06:43:00Z</dcterms:modified>
</cp:coreProperties>
</file>